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17E8F" w14:textId="77777777" w:rsidR="00960B8D" w:rsidRDefault="00960B8D" w:rsidP="00960B8D">
      <w:pPr>
        <w:spacing w:line="360" w:lineRule="auto"/>
        <w:jc w:val="center"/>
        <w:rPr>
          <w:b/>
        </w:rPr>
      </w:pPr>
      <w:r w:rsidRPr="00960B8D">
        <w:rPr>
          <w:b/>
          <w:i/>
          <w:sz w:val="28"/>
          <w:szCs w:val="28"/>
        </w:rPr>
        <w:t>The Cay</w:t>
      </w:r>
      <w:r w:rsidRPr="00960B8D">
        <w:rPr>
          <w:b/>
          <w:sz w:val="28"/>
          <w:szCs w:val="28"/>
        </w:rPr>
        <w:t xml:space="preserve"> </w:t>
      </w:r>
      <w:r>
        <w:rPr>
          <w:b/>
          <w:sz w:val="28"/>
          <w:szCs w:val="28"/>
        </w:rPr>
        <w:t xml:space="preserve">- </w:t>
      </w:r>
      <w:r w:rsidRPr="00960B8D">
        <w:rPr>
          <w:b/>
          <w:sz w:val="28"/>
          <w:szCs w:val="28"/>
        </w:rPr>
        <w:t>Final Exam</w:t>
      </w:r>
    </w:p>
    <w:p w14:paraId="57212132" w14:textId="30B3FCF2" w:rsidR="00960B8D" w:rsidRDefault="00F9453B" w:rsidP="00F9453B">
      <w:bookmarkStart w:id="0" w:name="_GoBack"/>
      <w:r>
        <w:rPr>
          <w:b/>
        </w:rPr>
        <w:t xml:space="preserve">Part I: </w:t>
      </w:r>
      <w:r w:rsidR="00960B8D" w:rsidRPr="00F9453B">
        <w:rPr>
          <w:b/>
        </w:rPr>
        <w:t>Characters</w:t>
      </w:r>
      <w:r w:rsidR="00960B8D">
        <w:t xml:space="preserve"> – Match the letter of the character with the </w:t>
      </w:r>
      <w:r w:rsidR="00A16430">
        <w:t>quote</w:t>
      </w:r>
      <w:r w:rsidR="00960B8D">
        <w:t>. (1 point each)</w:t>
      </w:r>
    </w:p>
    <w:bookmarkEnd w:id="0"/>
    <w:p w14:paraId="2D034E90" w14:textId="77777777" w:rsidR="00960B8D" w:rsidRDefault="00960B8D" w:rsidP="00960B8D">
      <w:pPr>
        <w:pStyle w:val="ListParagraph"/>
        <w:ind w:left="1080"/>
      </w:pPr>
    </w:p>
    <w:tbl>
      <w:tblPr>
        <w:tblStyle w:val="TableGrid"/>
        <w:tblW w:w="0" w:type="auto"/>
        <w:jc w:val="center"/>
        <w:tblInd w:w="-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5007"/>
      </w:tblGrid>
      <w:tr w:rsidR="00960B8D" w14:paraId="51D6BB42" w14:textId="77777777" w:rsidTr="00A16430">
        <w:trPr>
          <w:jc w:val="center"/>
        </w:trPr>
        <w:tc>
          <w:tcPr>
            <w:tcW w:w="3162" w:type="dxa"/>
          </w:tcPr>
          <w:p w14:paraId="72E9A428" w14:textId="77777777" w:rsidR="00960B8D" w:rsidRDefault="00960B8D" w:rsidP="00960B8D">
            <w:pPr>
              <w:pStyle w:val="ListParagraph"/>
              <w:ind w:left="0"/>
            </w:pPr>
            <w:r>
              <w:t>_____ A. Phillip Enright</w:t>
            </w:r>
          </w:p>
        </w:tc>
        <w:tc>
          <w:tcPr>
            <w:tcW w:w="5007" w:type="dxa"/>
          </w:tcPr>
          <w:p w14:paraId="585FE52B" w14:textId="01BDC7E7" w:rsidR="00960B8D" w:rsidRDefault="00A16430" w:rsidP="00A16430">
            <w:r>
              <w:t>1) “There is more danger in the trip back… than there is in staying here.”</w:t>
            </w:r>
          </w:p>
          <w:p w14:paraId="084B7511" w14:textId="56C82C7F" w:rsidR="00A16430" w:rsidRDefault="00A16430" w:rsidP="00A16430"/>
        </w:tc>
      </w:tr>
      <w:tr w:rsidR="00960B8D" w14:paraId="660FE843" w14:textId="77777777" w:rsidTr="00A16430">
        <w:trPr>
          <w:jc w:val="center"/>
        </w:trPr>
        <w:tc>
          <w:tcPr>
            <w:tcW w:w="3162" w:type="dxa"/>
          </w:tcPr>
          <w:p w14:paraId="35DAA1A7" w14:textId="77777777" w:rsidR="00960B8D" w:rsidRDefault="00960B8D" w:rsidP="00960B8D">
            <w:pPr>
              <w:pStyle w:val="ListParagraph"/>
              <w:ind w:left="0"/>
            </w:pPr>
            <w:r>
              <w:t>_____ B. Timothy</w:t>
            </w:r>
          </w:p>
        </w:tc>
        <w:tc>
          <w:tcPr>
            <w:tcW w:w="5007" w:type="dxa"/>
          </w:tcPr>
          <w:p w14:paraId="1F7852DF" w14:textId="2524072A" w:rsidR="00960B8D" w:rsidRDefault="00960B8D" w:rsidP="00A16430">
            <w:pPr>
              <w:pStyle w:val="ListParagraph"/>
              <w:ind w:left="0"/>
            </w:pPr>
            <w:r>
              <w:t xml:space="preserve">2) </w:t>
            </w:r>
            <w:r w:rsidR="00A16430">
              <w:t>“They are not the same as you, Phillip. They are different and they live differently. That is the way it must be.”</w:t>
            </w:r>
          </w:p>
        </w:tc>
      </w:tr>
      <w:tr w:rsidR="00960B8D" w14:paraId="4C18E1A4" w14:textId="77777777" w:rsidTr="00A16430">
        <w:trPr>
          <w:jc w:val="center"/>
        </w:trPr>
        <w:tc>
          <w:tcPr>
            <w:tcW w:w="3162" w:type="dxa"/>
          </w:tcPr>
          <w:p w14:paraId="0B4E3579" w14:textId="2D16A88F" w:rsidR="00960B8D" w:rsidRDefault="00960B8D" w:rsidP="00A16430">
            <w:pPr>
              <w:pStyle w:val="ListParagraph"/>
              <w:ind w:left="0"/>
            </w:pPr>
            <w:r>
              <w:t xml:space="preserve">_____ C. </w:t>
            </w:r>
            <w:r w:rsidR="00A16430">
              <w:t xml:space="preserve">Mr. </w:t>
            </w:r>
            <w:r>
              <w:t>Enright (father)</w:t>
            </w:r>
          </w:p>
        </w:tc>
        <w:tc>
          <w:tcPr>
            <w:tcW w:w="5007" w:type="dxa"/>
          </w:tcPr>
          <w:p w14:paraId="52662258" w14:textId="02E6F76D" w:rsidR="00960B8D" w:rsidRDefault="00960B8D" w:rsidP="00960B8D">
            <w:pPr>
              <w:pStyle w:val="ListParagraph"/>
              <w:ind w:left="0"/>
            </w:pPr>
            <w:r>
              <w:t xml:space="preserve">3) </w:t>
            </w:r>
            <w:r w:rsidR="00A16430">
              <w:t xml:space="preserve">“Young </w:t>
            </w:r>
            <w:proofErr w:type="spellStart"/>
            <w:r w:rsidR="00A16430">
              <w:t>bahss</w:t>
            </w:r>
            <w:proofErr w:type="spellEnd"/>
            <w:r w:rsidR="00A16430">
              <w:t xml:space="preserve">, </w:t>
            </w:r>
            <w:proofErr w:type="spellStart"/>
            <w:r w:rsidR="00A16430">
              <w:t>d’wind</w:t>
            </w:r>
            <w:proofErr w:type="spellEnd"/>
            <w:r w:rsidR="00A16430">
              <w:t xml:space="preserve"> ‘as shift. You’ll be warmer on dis side.”</w:t>
            </w:r>
          </w:p>
          <w:p w14:paraId="33407D6F" w14:textId="77777777" w:rsidR="00960B8D" w:rsidRDefault="00960B8D" w:rsidP="00960B8D">
            <w:pPr>
              <w:pStyle w:val="ListParagraph"/>
              <w:ind w:left="0"/>
            </w:pPr>
          </w:p>
        </w:tc>
      </w:tr>
      <w:tr w:rsidR="00960B8D" w14:paraId="37998163" w14:textId="77777777" w:rsidTr="00A16430">
        <w:trPr>
          <w:jc w:val="center"/>
        </w:trPr>
        <w:tc>
          <w:tcPr>
            <w:tcW w:w="3162" w:type="dxa"/>
          </w:tcPr>
          <w:p w14:paraId="71953401" w14:textId="066AE504" w:rsidR="00960B8D" w:rsidRDefault="00960B8D" w:rsidP="00A16430">
            <w:pPr>
              <w:pStyle w:val="ListParagraph"/>
              <w:ind w:left="0"/>
            </w:pPr>
            <w:r>
              <w:t xml:space="preserve">_____ D. </w:t>
            </w:r>
            <w:r w:rsidR="00A16430">
              <w:t>Mrs.</w:t>
            </w:r>
            <w:r>
              <w:t xml:space="preserve"> Enright</w:t>
            </w:r>
          </w:p>
        </w:tc>
        <w:tc>
          <w:tcPr>
            <w:tcW w:w="5007" w:type="dxa"/>
          </w:tcPr>
          <w:p w14:paraId="03F90BFE" w14:textId="128EC508" w:rsidR="00960B8D" w:rsidRDefault="00960B8D" w:rsidP="00960B8D">
            <w:pPr>
              <w:pStyle w:val="ListParagraph"/>
              <w:ind w:left="0"/>
            </w:pPr>
            <w:r>
              <w:t xml:space="preserve">4) </w:t>
            </w:r>
            <w:r w:rsidR="00A16430">
              <w:t>“Something happened to me that day on the cay. I’m not quite sure what it was even now, but I had begun to change.”</w:t>
            </w:r>
          </w:p>
          <w:p w14:paraId="044DCC0B" w14:textId="77777777" w:rsidR="00960B8D" w:rsidRDefault="00960B8D" w:rsidP="00960B8D">
            <w:pPr>
              <w:pStyle w:val="ListParagraph"/>
              <w:ind w:left="0"/>
            </w:pPr>
          </w:p>
        </w:tc>
      </w:tr>
    </w:tbl>
    <w:p w14:paraId="68819F77" w14:textId="77777777" w:rsidR="00960B8D" w:rsidRDefault="00960B8D" w:rsidP="00960B8D">
      <w:pPr>
        <w:pStyle w:val="ListParagraph"/>
        <w:ind w:left="0"/>
      </w:pPr>
    </w:p>
    <w:p w14:paraId="4FCF8D0B" w14:textId="77777777" w:rsidR="00960B8D" w:rsidRDefault="00F9453B" w:rsidP="00F9453B">
      <w:r>
        <w:rPr>
          <w:b/>
        </w:rPr>
        <w:t xml:space="preserve">Part II: </w:t>
      </w:r>
      <w:r w:rsidR="00534935" w:rsidRPr="00F9453B">
        <w:rPr>
          <w:b/>
        </w:rPr>
        <w:t>V</w:t>
      </w:r>
      <w:r w:rsidR="00960B8D" w:rsidRPr="00F9453B">
        <w:rPr>
          <w:b/>
        </w:rPr>
        <w:t>ocabulary</w:t>
      </w:r>
      <w:r w:rsidR="00960B8D">
        <w:t xml:space="preserve"> – Match the letter of the word with the phrase that best fits its definition.  (1 point each)</w:t>
      </w:r>
    </w:p>
    <w:p w14:paraId="6862BFA7" w14:textId="77777777" w:rsidR="00960B8D" w:rsidRDefault="00960B8D" w:rsidP="00960B8D">
      <w:pPr>
        <w:ind w:left="36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0"/>
        <w:gridCol w:w="2336"/>
        <w:gridCol w:w="2170"/>
        <w:gridCol w:w="2170"/>
      </w:tblGrid>
      <w:tr w:rsidR="00534935" w14:paraId="344EE37B" w14:textId="77777777" w:rsidTr="00A27375">
        <w:trPr>
          <w:jc w:val="center"/>
        </w:trPr>
        <w:tc>
          <w:tcPr>
            <w:tcW w:w="2900" w:type="dxa"/>
          </w:tcPr>
          <w:p w14:paraId="2F5F4FA6" w14:textId="77777777" w:rsidR="00534935" w:rsidRDefault="00534935" w:rsidP="00960B8D">
            <w:r>
              <w:t>A. Cay</w:t>
            </w:r>
          </w:p>
        </w:tc>
        <w:tc>
          <w:tcPr>
            <w:tcW w:w="2336" w:type="dxa"/>
          </w:tcPr>
          <w:p w14:paraId="767F4EF2" w14:textId="77777777" w:rsidR="00534935" w:rsidRDefault="00534935" w:rsidP="00960B8D">
            <w:r>
              <w:t>B. Independent</w:t>
            </w:r>
          </w:p>
        </w:tc>
        <w:tc>
          <w:tcPr>
            <w:tcW w:w="2170" w:type="dxa"/>
          </w:tcPr>
          <w:p w14:paraId="0D048A3C" w14:textId="77777777" w:rsidR="00534935" w:rsidRDefault="00534935" w:rsidP="00960B8D">
            <w:r>
              <w:t>C. Ration</w:t>
            </w:r>
          </w:p>
        </w:tc>
        <w:tc>
          <w:tcPr>
            <w:tcW w:w="2170" w:type="dxa"/>
          </w:tcPr>
          <w:p w14:paraId="0237DE11" w14:textId="77777777" w:rsidR="00534935" w:rsidRDefault="00534935" w:rsidP="00960B8D">
            <w:r>
              <w:t>D. Prejudice</w:t>
            </w:r>
          </w:p>
        </w:tc>
      </w:tr>
      <w:tr w:rsidR="00534935" w14:paraId="7A7DCE92" w14:textId="77777777" w:rsidTr="00A27375">
        <w:trPr>
          <w:jc w:val="center"/>
        </w:trPr>
        <w:tc>
          <w:tcPr>
            <w:tcW w:w="2900" w:type="dxa"/>
          </w:tcPr>
          <w:p w14:paraId="5179AD18" w14:textId="77777777" w:rsidR="00534935" w:rsidRDefault="00534935" w:rsidP="00960B8D">
            <w:r>
              <w:t>E. Dishearten</w:t>
            </w:r>
          </w:p>
        </w:tc>
        <w:tc>
          <w:tcPr>
            <w:tcW w:w="2336" w:type="dxa"/>
          </w:tcPr>
          <w:p w14:paraId="43F2402B" w14:textId="77777777" w:rsidR="00534935" w:rsidRDefault="00534935" w:rsidP="00960B8D">
            <w:r>
              <w:t>F. Climax</w:t>
            </w:r>
          </w:p>
        </w:tc>
        <w:tc>
          <w:tcPr>
            <w:tcW w:w="2170" w:type="dxa"/>
          </w:tcPr>
          <w:p w14:paraId="3F949247" w14:textId="77777777" w:rsidR="00534935" w:rsidRDefault="00534935" w:rsidP="00960B8D">
            <w:r>
              <w:t>G. Squall</w:t>
            </w:r>
          </w:p>
        </w:tc>
        <w:tc>
          <w:tcPr>
            <w:tcW w:w="2170" w:type="dxa"/>
          </w:tcPr>
          <w:p w14:paraId="41BC93C5" w14:textId="77777777" w:rsidR="00534935" w:rsidRDefault="00534935" w:rsidP="00960B8D">
            <w:r>
              <w:t>H. Abrupt</w:t>
            </w:r>
          </w:p>
        </w:tc>
      </w:tr>
      <w:tr w:rsidR="00534935" w14:paraId="3B07D04B" w14:textId="77777777" w:rsidTr="00A27375">
        <w:trPr>
          <w:jc w:val="center"/>
        </w:trPr>
        <w:tc>
          <w:tcPr>
            <w:tcW w:w="2900" w:type="dxa"/>
          </w:tcPr>
          <w:p w14:paraId="476AA75B" w14:textId="77777777" w:rsidR="00534935" w:rsidRDefault="00534935" w:rsidP="00960B8D">
            <w:r>
              <w:t>I. Foreshadow</w:t>
            </w:r>
          </w:p>
        </w:tc>
        <w:tc>
          <w:tcPr>
            <w:tcW w:w="2336" w:type="dxa"/>
          </w:tcPr>
          <w:p w14:paraId="61A332B0" w14:textId="77777777" w:rsidR="00534935" w:rsidRDefault="00534935" w:rsidP="00534935">
            <w:r>
              <w:t>J. Salvage</w:t>
            </w:r>
          </w:p>
        </w:tc>
        <w:tc>
          <w:tcPr>
            <w:tcW w:w="2170" w:type="dxa"/>
          </w:tcPr>
          <w:p w14:paraId="4CDC619A" w14:textId="77777777" w:rsidR="00534935" w:rsidRDefault="00534935" w:rsidP="00534935">
            <w:r>
              <w:t>K. Superstitions</w:t>
            </w:r>
          </w:p>
        </w:tc>
        <w:tc>
          <w:tcPr>
            <w:tcW w:w="2170" w:type="dxa"/>
          </w:tcPr>
          <w:p w14:paraId="3D993EB7" w14:textId="77777777" w:rsidR="00534935" w:rsidRDefault="00534935" w:rsidP="00534935">
            <w:r>
              <w:t>L. Tethered</w:t>
            </w:r>
          </w:p>
        </w:tc>
      </w:tr>
      <w:tr w:rsidR="00534935" w14:paraId="6C882EF5" w14:textId="77777777" w:rsidTr="00A27375">
        <w:trPr>
          <w:jc w:val="center"/>
        </w:trPr>
        <w:tc>
          <w:tcPr>
            <w:tcW w:w="2900" w:type="dxa"/>
          </w:tcPr>
          <w:p w14:paraId="35CE909C" w14:textId="2F36DB97" w:rsidR="00534935" w:rsidRDefault="00534935" w:rsidP="00512506">
            <w:r>
              <w:t xml:space="preserve">M. </w:t>
            </w:r>
            <w:r w:rsidR="00512506">
              <w:t>Dialect</w:t>
            </w:r>
          </w:p>
        </w:tc>
        <w:tc>
          <w:tcPr>
            <w:tcW w:w="2336" w:type="dxa"/>
          </w:tcPr>
          <w:p w14:paraId="508E6F76" w14:textId="404BD35B" w:rsidR="00534935" w:rsidRDefault="00A16430" w:rsidP="00534935">
            <w:r>
              <w:t>N. Squall</w:t>
            </w:r>
          </w:p>
        </w:tc>
        <w:tc>
          <w:tcPr>
            <w:tcW w:w="2170" w:type="dxa"/>
          </w:tcPr>
          <w:p w14:paraId="0356E3F4" w14:textId="77777777" w:rsidR="00534935" w:rsidRDefault="00534935" w:rsidP="00534935"/>
        </w:tc>
        <w:tc>
          <w:tcPr>
            <w:tcW w:w="2170" w:type="dxa"/>
          </w:tcPr>
          <w:p w14:paraId="3773B233" w14:textId="77777777" w:rsidR="00534935" w:rsidRDefault="00534935" w:rsidP="00534935"/>
        </w:tc>
      </w:tr>
    </w:tbl>
    <w:p w14:paraId="3F7E6471" w14:textId="77777777" w:rsidR="00534935" w:rsidRDefault="00534935" w:rsidP="00534935">
      <w:pPr>
        <w:pStyle w:val="ListParagraph"/>
      </w:pPr>
    </w:p>
    <w:p w14:paraId="6EE00B34" w14:textId="77777777" w:rsidR="00534935" w:rsidRDefault="00534935" w:rsidP="00534935">
      <w:pPr>
        <w:pStyle w:val="ListParagraph"/>
        <w:numPr>
          <w:ilvl w:val="0"/>
          <w:numId w:val="2"/>
        </w:numPr>
        <w:spacing w:line="276" w:lineRule="auto"/>
      </w:pPr>
      <w:r>
        <w:t>_____ Not subject to rule or control by another.</w:t>
      </w:r>
    </w:p>
    <w:p w14:paraId="241AC706" w14:textId="18E5029A" w:rsidR="00534935" w:rsidRDefault="00534935" w:rsidP="00512506">
      <w:pPr>
        <w:pStyle w:val="ListParagraph"/>
        <w:numPr>
          <w:ilvl w:val="0"/>
          <w:numId w:val="2"/>
        </w:numPr>
        <w:spacing w:line="276" w:lineRule="auto"/>
      </w:pPr>
      <w:r>
        <w:t xml:space="preserve">_____ </w:t>
      </w:r>
      <w:r w:rsidR="00512506" w:rsidRPr="00512506">
        <w:t xml:space="preserve">A </w:t>
      </w:r>
      <w:r w:rsidR="00512506">
        <w:t>variety of a language that is a characteristic of a particular group of the language’s speakers.</w:t>
      </w:r>
    </w:p>
    <w:p w14:paraId="3251F1D8" w14:textId="77777777" w:rsidR="00534935" w:rsidRDefault="00534935" w:rsidP="00534935">
      <w:pPr>
        <w:pStyle w:val="ListParagraph"/>
        <w:numPr>
          <w:ilvl w:val="0"/>
          <w:numId w:val="2"/>
        </w:numPr>
        <w:spacing w:line="276" w:lineRule="auto"/>
      </w:pPr>
      <w:r>
        <w:t>_____ Tie with a rope or chain so as to restrict its movement.</w:t>
      </w:r>
    </w:p>
    <w:p w14:paraId="0CB7BBF2" w14:textId="77777777" w:rsidR="00534935" w:rsidRDefault="00534935" w:rsidP="00534935">
      <w:pPr>
        <w:pStyle w:val="ListParagraph"/>
        <w:numPr>
          <w:ilvl w:val="0"/>
          <w:numId w:val="2"/>
        </w:numPr>
        <w:spacing w:line="276" w:lineRule="auto"/>
      </w:pPr>
      <w:r>
        <w:t>_____ Preconceived opinion not based on reason or experience.</w:t>
      </w:r>
    </w:p>
    <w:p w14:paraId="7FB1E989" w14:textId="77777777" w:rsidR="00534935" w:rsidRDefault="00534935" w:rsidP="00534935">
      <w:pPr>
        <w:pStyle w:val="ListParagraph"/>
        <w:numPr>
          <w:ilvl w:val="0"/>
          <w:numId w:val="2"/>
        </w:numPr>
        <w:spacing w:line="276" w:lineRule="auto"/>
      </w:pPr>
      <w:r>
        <w:t>_____ To use or allot sparingly.</w:t>
      </w:r>
    </w:p>
    <w:p w14:paraId="67591691" w14:textId="77777777" w:rsidR="00534935" w:rsidRDefault="00534935" w:rsidP="00534935">
      <w:pPr>
        <w:pStyle w:val="ListParagraph"/>
        <w:numPr>
          <w:ilvl w:val="0"/>
          <w:numId w:val="2"/>
        </w:numPr>
        <w:spacing w:line="276" w:lineRule="auto"/>
      </w:pPr>
      <w:r>
        <w:t>_____ The rescue of a wrecked or disabled ship or its cargo from loss at sea.</w:t>
      </w:r>
    </w:p>
    <w:p w14:paraId="5FC3A4CC" w14:textId="77777777" w:rsidR="00534935" w:rsidRDefault="00534935" w:rsidP="00534935">
      <w:pPr>
        <w:pStyle w:val="ListParagraph"/>
        <w:numPr>
          <w:ilvl w:val="0"/>
          <w:numId w:val="2"/>
        </w:numPr>
        <w:spacing w:line="276" w:lineRule="auto"/>
      </w:pPr>
      <w:r>
        <w:t>_____ Cause someone to lose determination or confidence.</w:t>
      </w:r>
    </w:p>
    <w:p w14:paraId="6F960411" w14:textId="77777777" w:rsidR="00534935" w:rsidRDefault="00534935" w:rsidP="00534935">
      <w:pPr>
        <w:pStyle w:val="ListParagraph"/>
        <w:numPr>
          <w:ilvl w:val="0"/>
          <w:numId w:val="2"/>
        </w:numPr>
        <w:spacing w:line="276" w:lineRule="auto"/>
      </w:pPr>
      <w:r>
        <w:t>_____ A small, low island.</w:t>
      </w:r>
    </w:p>
    <w:p w14:paraId="6926F7D6" w14:textId="5BD86659" w:rsidR="00534935" w:rsidRDefault="00534935" w:rsidP="00A04EAF">
      <w:pPr>
        <w:pStyle w:val="ListParagraph"/>
        <w:numPr>
          <w:ilvl w:val="0"/>
          <w:numId w:val="2"/>
        </w:numPr>
        <w:spacing w:line="276" w:lineRule="auto"/>
      </w:pPr>
      <w:r>
        <w:t xml:space="preserve">_____ Beliefs or practices resulting from ignorance; fear of the unknown, or belief in </w:t>
      </w:r>
      <w:r w:rsidR="00A04EAF">
        <w:t xml:space="preserve">         </w:t>
      </w:r>
      <w:r>
        <w:t>fate, omens, or magic.</w:t>
      </w:r>
    </w:p>
    <w:p w14:paraId="16FEA9BB" w14:textId="77777777" w:rsidR="00534935" w:rsidRDefault="00534935" w:rsidP="00534935">
      <w:pPr>
        <w:pStyle w:val="ListParagraph"/>
        <w:numPr>
          <w:ilvl w:val="0"/>
          <w:numId w:val="2"/>
        </w:numPr>
        <w:spacing w:line="276" w:lineRule="auto"/>
      </w:pPr>
      <w:r>
        <w:t>_____ A sudden, violent gust of wind or a localized storm.</w:t>
      </w:r>
    </w:p>
    <w:p w14:paraId="42C22E5F" w14:textId="77777777" w:rsidR="00534935" w:rsidRDefault="00534935" w:rsidP="00534935">
      <w:pPr>
        <w:pStyle w:val="ListParagraph"/>
        <w:numPr>
          <w:ilvl w:val="0"/>
          <w:numId w:val="2"/>
        </w:numPr>
        <w:spacing w:line="276" w:lineRule="auto"/>
      </w:pPr>
      <w:r>
        <w:t>_____ The highest or most forceful point of a story.</w:t>
      </w:r>
    </w:p>
    <w:p w14:paraId="2E79B845" w14:textId="77777777" w:rsidR="00534935" w:rsidRDefault="00534935" w:rsidP="00534935">
      <w:pPr>
        <w:pStyle w:val="ListParagraph"/>
        <w:numPr>
          <w:ilvl w:val="0"/>
          <w:numId w:val="2"/>
        </w:numPr>
        <w:spacing w:line="276" w:lineRule="auto"/>
      </w:pPr>
      <w:r>
        <w:t>_____ Sudden and unexpected; Brief to the point of rudeness.</w:t>
      </w:r>
    </w:p>
    <w:p w14:paraId="0E9F0D08" w14:textId="77777777" w:rsidR="00534935" w:rsidRDefault="00534935" w:rsidP="00534935">
      <w:pPr>
        <w:pStyle w:val="ListParagraph"/>
        <w:numPr>
          <w:ilvl w:val="0"/>
          <w:numId w:val="2"/>
        </w:numPr>
        <w:spacing w:line="276" w:lineRule="auto"/>
      </w:pPr>
      <w:r>
        <w:t>_____ An advance sign or warning of what is to come in the future.</w:t>
      </w:r>
    </w:p>
    <w:p w14:paraId="76925DE3" w14:textId="77777777" w:rsidR="00A16430" w:rsidRPr="00A16430" w:rsidRDefault="00A16430" w:rsidP="00A16430">
      <w:pPr>
        <w:pStyle w:val="ListParagraph"/>
        <w:numPr>
          <w:ilvl w:val="0"/>
          <w:numId w:val="2"/>
        </w:numPr>
        <w:spacing w:line="276" w:lineRule="auto"/>
      </w:pPr>
      <w:r>
        <w:t xml:space="preserve">_____ </w:t>
      </w:r>
      <w:r w:rsidRPr="00A16430">
        <w:t>A sudden violent gust of wind or a localized storm, esp. one bringing rain, snow, or sleet.</w:t>
      </w:r>
    </w:p>
    <w:p w14:paraId="06C396D8" w14:textId="0316D7A4" w:rsidR="00534935" w:rsidRDefault="00F9453B" w:rsidP="00F9453B">
      <w:r>
        <w:rPr>
          <w:b/>
        </w:rPr>
        <w:lastRenderedPageBreak/>
        <w:t xml:space="preserve">Part III: </w:t>
      </w:r>
      <w:r w:rsidR="00534935" w:rsidRPr="00F9453B">
        <w:rPr>
          <w:b/>
        </w:rPr>
        <w:t xml:space="preserve">Short </w:t>
      </w:r>
      <w:r w:rsidR="00A16430">
        <w:rPr>
          <w:b/>
        </w:rPr>
        <w:t>Answer</w:t>
      </w:r>
      <w:r w:rsidR="00534935">
        <w:t xml:space="preserve"> – Answer the following questions using </w:t>
      </w:r>
      <w:r>
        <w:t>2 - 3</w:t>
      </w:r>
      <w:r w:rsidR="00534935">
        <w:t xml:space="preserve"> complete sentences. Be sure to cite specific examples from the story to support your logic and reasoning. </w:t>
      </w:r>
    </w:p>
    <w:p w14:paraId="187E9305" w14:textId="77777777" w:rsidR="00534935" w:rsidRDefault="00534935" w:rsidP="00534935">
      <w:pPr>
        <w:pStyle w:val="ListParagraph"/>
        <w:spacing w:line="276" w:lineRule="auto"/>
        <w:ind w:left="1080"/>
      </w:pPr>
    </w:p>
    <w:p w14:paraId="4ADAE349" w14:textId="77777777" w:rsidR="00534935" w:rsidRDefault="00534935" w:rsidP="00A04EAF">
      <w:pPr>
        <w:pStyle w:val="ListParagraph"/>
        <w:numPr>
          <w:ilvl w:val="0"/>
          <w:numId w:val="3"/>
        </w:numPr>
        <w:spacing w:line="276" w:lineRule="auto"/>
        <w:ind w:left="360"/>
      </w:pPr>
      <w:r>
        <w:t>The dedication of the book reads as follows, “To Dr. King’s dream, which can only come true if the very young know and understand.” What does this mean? Relate back to the first chapters of the story. (5 points)</w:t>
      </w:r>
    </w:p>
    <w:p w14:paraId="4A4E3166" w14:textId="77777777" w:rsidR="00534935" w:rsidRDefault="00534935" w:rsidP="00A04EAF">
      <w:pPr>
        <w:spacing w:line="276" w:lineRule="auto"/>
      </w:pPr>
    </w:p>
    <w:p w14:paraId="34C9F3A4" w14:textId="77777777" w:rsidR="00534935" w:rsidRDefault="00534935" w:rsidP="00A04EAF">
      <w:pPr>
        <w:spacing w:line="276" w:lineRule="auto"/>
      </w:pPr>
    </w:p>
    <w:p w14:paraId="4294AF66" w14:textId="77777777" w:rsidR="00534935" w:rsidRDefault="00534935" w:rsidP="00A04EAF">
      <w:pPr>
        <w:spacing w:line="276" w:lineRule="auto"/>
      </w:pPr>
    </w:p>
    <w:p w14:paraId="47E8A15A" w14:textId="77777777" w:rsidR="007B1128" w:rsidRDefault="007B1128" w:rsidP="00A04EAF">
      <w:pPr>
        <w:spacing w:line="276" w:lineRule="auto"/>
      </w:pPr>
    </w:p>
    <w:p w14:paraId="5B2CA735" w14:textId="77777777" w:rsidR="00512506" w:rsidRDefault="00512506" w:rsidP="00A04EAF">
      <w:pPr>
        <w:spacing w:line="276" w:lineRule="auto"/>
      </w:pPr>
    </w:p>
    <w:p w14:paraId="5D19A735" w14:textId="77777777" w:rsidR="00534935" w:rsidRDefault="00534935" w:rsidP="00A04EAF">
      <w:pPr>
        <w:spacing w:line="276" w:lineRule="auto"/>
      </w:pPr>
    </w:p>
    <w:p w14:paraId="3C307D36" w14:textId="77777777" w:rsidR="00534935" w:rsidRDefault="00534935" w:rsidP="00A04EAF">
      <w:pPr>
        <w:spacing w:line="276" w:lineRule="auto"/>
      </w:pPr>
    </w:p>
    <w:p w14:paraId="2B405C1B" w14:textId="77777777" w:rsidR="00534935" w:rsidRDefault="00534935" w:rsidP="00A04EAF">
      <w:pPr>
        <w:pStyle w:val="ListParagraph"/>
        <w:numPr>
          <w:ilvl w:val="0"/>
          <w:numId w:val="3"/>
        </w:numPr>
        <w:spacing w:line="276" w:lineRule="auto"/>
        <w:ind w:left="360"/>
      </w:pPr>
      <w:r>
        <w:t>“It took blindness to make Phillip truly see.” What does this quote mean? (5 points)</w:t>
      </w:r>
    </w:p>
    <w:p w14:paraId="5F1A4954" w14:textId="77777777" w:rsidR="00534935" w:rsidRDefault="00534935" w:rsidP="00A04EAF">
      <w:pPr>
        <w:spacing w:line="276" w:lineRule="auto"/>
      </w:pPr>
    </w:p>
    <w:p w14:paraId="0E7C0D56" w14:textId="77777777" w:rsidR="00534935" w:rsidRDefault="00534935" w:rsidP="00A04EAF">
      <w:pPr>
        <w:spacing w:line="276" w:lineRule="auto"/>
      </w:pPr>
    </w:p>
    <w:p w14:paraId="4282C67F" w14:textId="77777777" w:rsidR="007B1128" w:rsidRDefault="007B1128" w:rsidP="00A04EAF">
      <w:pPr>
        <w:spacing w:line="276" w:lineRule="auto"/>
      </w:pPr>
    </w:p>
    <w:p w14:paraId="5E6B7321" w14:textId="77777777" w:rsidR="00512506" w:rsidRDefault="00512506" w:rsidP="00A04EAF">
      <w:pPr>
        <w:spacing w:line="276" w:lineRule="auto"/>
      </w:pPr>
    </w:p>
    <w:p w14:paraId="0F0EDAB2" w14:textId="77777777" w:rsidR="007B1128" w:rsidRDefault="007B1128" w:rsidP="00A04EAF">
      <w:pPr>
        <w:spacing w:line="276" w:lineRule="auto"/>
      </w:pPr>
    </w:p>
    <w:p w14:paraId="6735BD55" w14:textId="77777777" w:rsidR="00534935" w:rsidRDefault="00534935" w:rsidP="00A04EAF">
      <w:pPr>
        <w:spacing w:line="276" w:lineRule="auto"/>
      </w:pPr>
    </w:p>
    <w:p w14:paraId="13AD5F44" w14:textId="77777777" w:rsidR="00534935" w:rsidRDefault="00534935" w:rsidP="00A04EAF">
      <w:pPr>
        <w:spacing w:line="276" w:lineRule="auto"/>
      </w:pPr>
    </w:p>
    <w:p w14:paraId="7D2C7111" w14:textId="77777777" w:rsidR="00534935" w:rsidRDefault="00534935" w:rsidP="00A04EAF">
      <w:pPr>
        <w:spacing w:line="276" w:lineRule="auto"/>
      </w:pPr>
    </w:p>
    <w:p w14:paraId="2CFA9050" w14:textId="1B4C9218" w:rsidR="00534935" w:rsidRDefault="00534935" w:rsidP="00A04EAF">
      <w:pPr>
        <w:pStyle w:val="ListParagraph"/>
        <w:numPr>
          <w:ilvl w:val="0"/>
          <w:numId w:val="3"/>
        </w:numPr>
        <w:spacing w:line="276" w:lineRule="auto"/>
        <w:ind w:left="360"/>
      </w:pPr>
      <w:r>
        <w:t xml:space="preserve">Why is Phillip angry </w:t>
      </w:r>
      <w:r w:rsidR="00512506">
        <w:t>with</w:t>
      </w:r>
      <w:r>
        <w:t xml:space="preserve"> his mother </w:t>
      </w:r>
      <w:r w:rsidR="00512506">
        <w:t>that he is</w:t>
      </w:r>
      <w:r>
        <w:t xml:space="preserve"> stranded on a raft? (5 points)</w:t>
      </w:r>
    </w:p>
    <w:p w14:paraId="237F1FB6" w14:textId="77777777" w:rsidR="00F9453B" w:rsidRDefault="00F9453B" w:rsidP="00F9453B">
      <w:pPr>
        <w:spacing w:line="276" w:lineRule="auto"/>
      </w:pPr>
    </w:p>
    <w:p w14:paraId="5EF04A01" w14:textId="77777777" w:rsidR="00F9453B" w:rsidRDefault="00F9453B" w:rsidP="00F9453B">
      <w:pPr>
        <w:spacing w:line="276" w:lineRule="auto"/>
      </w:pPr>
    </w:p>
    <w:p w14:paraId="4353EDBE" w14:textId="77777777" w:rsidR="00F9453B" w:rsidRDefault="00F9453B" w:rsidP="00F9453B">
      <w:pPr>
        <w:spacing w:line="276" w:lineRule="auto"/>
      </w:pPr>
    </w:p>
    <w:p w14:paraId="3153297D" w14:textId="77777777" w:rsidR="00512506" w:rsidRDefault="00512506" w:rsidP="00F9453B">
      <w:pPr>
        <w:spacing w:line="276" w:lineRule="auto"/>
      </w:pPr>
    </w:p>
    <w:p w14:paraId="095EA5E4" w14:textId="77777777" w:rsidR="007B1128" w:rsidRDefault="007B1128" w:rsidP="00F9453B">
      <w:pPr>
        <w:spacing w:line="276" w:lineRule="auto"/>
      </w:pPr>
    </w:p>
    <w:p w14:paraId="05D462A6" w14:textId="77777777" w:rsidR="00F9453B" w:rsidRDefault="00F9453B" w:rsidP="00F9453B">
      <w:pPr>
        <w:spacing w:line="276" w:lineRule="auto"/>
      </w:pPr>
    </w:p>
    <w:p w14:paraId="2882347A" w14:textId="77777777" w:rsidR="00A16430" w:rsidRDefault="00A16430" w:rsidP="00F9453B">
      <w:pPr>
        <w:spacing w:line="276" w:lineRule="auto"/>
      </w:pPr>
    </w:p>
    <w:p w14:paraId="2623F693" w14:textId="77777777" w:rsidR="00A16430" w:rsidRDefault="00A16430" w:rsidP="00F9453B">
      <w:pPr>
        <w:spacing w:line="276" w:lineRule="auto"/>
      </w:pPr>
    </w:p>
    <w:p w14:paraId="3FD93EDD" w14:textId="2D0A9ECF" w:rsidR="00F9453B" w:rsidRDefault="00A16430" w:rsidP="00F9453B">
      <w:pPr>
        <w:spacing w:line="276" w:lineRule="auto"/>
      </w:pPr>
      <w:r>
        <w:t>4. Compare the Phillip you read about in the beginning of the book with the one who returned home at the end. Include physical and emotional changes in your descriptions. (5 points)</w:t>
      </w:r>
    </w:p>
    <w:p w14:paraId="4CB73F77" w14:textId="77777777" w:rsidR="00A16430" w:rsidRDefault="00A16430" w:rsidP="00F9453B">
      <w:pPr>
        <w:rPr>
          <w:b/>
        </w:rPr>
      </w:pPr>
    </w:p>
    <w:p w14:paraId="6703686C" w14:textId="77777777" w:rsidR="007B1128" w:rsidRDefault="007B1128" w:rsidP="00F9453B">
      <w:pPr>
        <w:rPr>
          <w:b/>
        </w:rPr>
      </w:pPr>
    </w:p>
    <w:p w14:paraId="08C9D220" w14:textId="77777777" w:rsidR="007B1128" w:rsidRDefault="007B1128" w:rsidP="00F9453B">
      <w:pPr>
        <w:rPr>
          <w:b/>
        </w:rPr>
      </w:pPr>
    </w:p>
    <w:p w14:paraId="418ED5C4" w14:textId="77777777" w:rsidR="007B1128" w:rsidRDefault="007B1128" w:rsidP="00F9453B">
      <w:pPr>
        <w:rPr>
          <w:b/>
        </w:rPr>
      </w:pPr>
    </w:p>
    <w:p w14:paraId="1FAB8643" w14:textId="77777777" w:rsidR="007B1128" w:rsidRDefault="007B1128" w:rsidP="00F9453B">
      <w:pPr>
        <w:rPr>
          <w:b/>
        </w:rPr>
      </w:pPr>
    </w:p>
    <w:p w14:paraId="124A8BD0" w14:textId="77777777" w:rsidR="007B1128" w:rsidRDefault="007B1128" w:rsidP="00F9453B">
      <w:pPr>
        <w:rPr>
          <w:b/>
        </w:rPr>
      </w:pPr>
    </w:p>
    <w:p w14:paraId="50E26B60" w14:textId="77777777" w:rsidR="007B1128" w:rsidRDefault="007B1128" w:rsidP="00F9453B">
      <w:pPr>
        <w:rPr>
          <w:b/>
        </w:rPr>
      </w:pPr>
    </w:p>
    <w:p w14:paraId="3BC7578A" w14:textId="6976157C" w:rsidR="00BD7084" w:rsidRDefault="00F9453B" w:rsidP="00F9453B">
      <w:r>
        <w:rPr>
          <w:b/>
        </w:rPr>
        <w:t xml:space="preserve">Part IV: </w:t>
      </w:r>
      <w:r w:rsidRPr="00F9453B">
        <w:rPr>
          <w:b/>
        </w:rPr>
        <w:t>List</w:t>
      </w:r>
      <w:r>
        <w:t xml:space="preserve"> – Fill in the following lists with information from the book and class discussions. Each item should be a complete sentence.</w:t>
      </w:r>
    </w:p>
    <w:p w14:paraId="4CFECEBD" w14:textId="412CA4A4" w:rsidR="00F9453B" w:rsidRDefault="00F9453B" w:rsidP="00BD7084">
      <w:pPr>
        <w:pStyle w:val="ListParagraph"/>
        <w:numPr>
          <w:ilvl w:val="0"/>
          <w:numId w:val="4"/>
        </w:numPr>
        <w:ind w:left="360"/>
      </w:pPr>
      <w:r>
        <w:t xml:space="preserve">List </w:t>
      </w:r>
      <w:r w:rsidR="00512506">
        <w:t>three</w:t>
      </w:r>
      <w:r>
        <w:t xml:space="preserve"> examples of </w:t>
      </w:r>
      <w:r w:rsidR="00512506">
        <w:t xml:space="preserve">Phillip and </w:t>
      </w:r>
      <w:r>
        <w:t>Timothy’s sur</w:t>
      </w:r>
      <w:r w:rsidR="00512506">
        <w:t>vival techniques. (3</w:t>
      </w:r>
      <w:r>
        <w:t xml:space="preserve"> points)</w:t>
      </w:r>
    </w:p>
    <w:p w14:paraId="664DF71C" w14:textId="77777777" w:rsidR="00F9453B" w:rsidRDefault="00F9453B" w:rsidP="00BD7084">
      <w:pPr>
        <w:pStyle w:val="ListParagraph"/>
        <w:numPr>
          <w:ilvl w:val="1"/>
          <w:numId w:val="4"/>
        </w:numPr>
        <w:spacing w:line="360" w:lineRule="auto"/>
        <w:ind w:left="1080"/>
      </w:pPr>
      <w:r>
        <w:t xml:space="preserve"> </w:t>
      </w:r>
    </w:p>
    <w:p w14:paraId="580DCDD4" w14:textId="77777777" w:rsidR="00F9453B" w:rsidRDefault="00F9453B" w:rsidP="00BD7084">
      <w:pPr>
        <w:pStyle w:val="ListParagraph"/>
        <w:numPr>
          <w:ilvl w:val="1"/>
          <w:numId w:val="4"/>
        </w:numPr>
        <w:spacing w:line="360" w:lineRule="auto"/>
        <w:ind w:left="1080"/>
      </w:pPr>
      <w:r>
        <w:t xml:space="preserve"> </w:t>
      </w:r>
    </w:p>
    <w:p w14:paraId="2985F91D" w14:textId="45BA9FEA" w:rsidR="00F9453B" w:rsidRDefault="00F9453B" w:rsidP="00512506">
      <w:pPr>
        <w:pStyle w:val="ListParagraph"/>
        <w:numPr>
          <w:ilvl w:val="1"/>
          <w:numId w:val="4"/>
        </w:numPr>
        <w:spacing w:line="360" w:lineRule="auto"/>
        <w:ind w:left="1080"/>
      </w:pPr>
      <w:r>
        <w:t xml:space="preserve">  </w:t>
      </w:r>
    </w:p>
    <w:p w14:paraId="13B28BBB" w14:textId="77777777" w:rsidR="00F9453B" w:rsidRDefault="00F9453B" w:rsidP="00BD7084">
      <w:pPr>
        <w:pStyle w:val="ListParagraph"/>
        <w:spacing w:line="276" w:lineRule="auto"/>
        <w:ind w:left="1080"/>
      </w:pPr>
    </w:p>
    <w:p w14:paraId="43A72F45" w14:textId="77B599BC" w:rsidR="00F9453B" w:rsidRDefault="00F9453B" w:rsidP="00BD7084">
      <w:pPr>
        <w:pStyle w:val="ListParagraph"/>
        <w:numPr>
          <w:ilvl w:val="0"/>
          <w:numId w:val="4"/>
        </w:numPr>
        <w:spacing w:line="276" w:lineRule="auto"/>
        <w:ind w:left="360"/>
      </w:pPr>
      <w:r>
        <w:t>List three</w:t>
      </w:r>
      <w:r w:rsidR="00512506">
        <w:t xml:space="preserve"> examples of Phillip’s prejudice</w:t>
      </w:r>
      <w:r>
        <w:t>. (3 points)</w:t>
      </w:r>
    </w:p>
    <w:p w14:paraId="7FCD3597" w14:textId="77777777" w:rsidR="00F9453B" w:rsidRDefault="00F9453B" w:rsidP="00BD7084">
      <w:pPr>
        <w:pStyle w:val="ListParagraph"/>
        <w:numPr>
          <w:ilvl w:val="1"/>
          <w:numId w:val="4"/>
        </w:numPr>
        <w:spacing w:line="360" w:lineRule="auto"/>
        <w:ind w:left="1080"/>
      </w:pPr>
      <w:r>
        <w:t xml:space="preserve"> </w:t>
      </w:r>
    </w:p>
    <w:p w14:paraId="7E8DE5A7" w14:textId="77777777" w:rsidR="00F9453B" w:rsidRDefault="00F9453B" w:rsidP="00BD7084">
      <w:pPr>
        <w:pStyle w:val="ListParagraph"/>
        <w:numPr>
          <w:ilvl w:val="1"/>
          <w:numId w:val="4"/>
        </w:numPr>
        <w:spacing w:line="360" w:lineRule="auto"/>
        <w:ind w:left="1080"/>
      </w:pPr>
      <w:r>
        <w:t xml:space="preserve"> </w:t>
      </w:r>
    </w:p>
    <w:p w14:paraId="365EFE92" w14:textId="2ADF1E23" w:rsidR="00BD7084" w:rsidRDefault="00F9453B" w:rsidP="00A16430">
      <w:pPr>
        <w:pStyle w:val="ListParagraph"/>
        <w:numPr>
          <w:ilvl w:val="1"/>
          <w:numId w:val="4"/>
        </w:numPr>
        <w:spacing w:line="360" w:lineRule="auto"/>
        <w:ind w:left="1080"/>
      </w:pPr>
      <w:r>
        <w:t xml:space="preserve"> </w:t>
      </w:r>
    </w:p>
    <w:p w14:paraId="233CAEEF" w14:textId="77777777" w:rsidR="00A27375" w:rsidRDefault="00A27375" w:rsidP="00A27375"/>
    <w:p w14:paraId="563DF6B9" w14:textId="62B674FC" w:rsidR="00A27375" w:rsidRDefault="00A16430" w:rsidP="00A27375">
      <w:r>
        <w:rPr>
          <w:b/>
        </w:rPr>
        <w:t>Part V</w:t>
      </w:r>
      <w:r w:rsidR="00A27375" w:rsidRPr="00A27375">
        <w:rPr>
          <w:b/>
        </w:rPr>
        <w:t>: Map</w:t>
      </w:r>
      <w:r w:rsidR="00A27375">
        <w:t xml:space="preserve"> – Label each of the following items on the map provided.</w:t>
      </w:r>
      <w:r w:rsidR="00EB44C2">
        <w:t xml:space="preserve"> (1 point each)</w:t>
      </w:r>
    </w:p>
    <w:p w14:paraId="57259E7F" w14:textId="56263786" w:rsidR="00A27375" w:rsidRDefault="00EB44C2" w:rsidP="00A27375">
      <w:pPr>
        <w:jc w:val="center"/>
      </w:pPr>
      <w:r>
        <w:rPr>
          <w:noProof/>
        </w:rPr>
        <w:drawing>
          <wp:anchor distT="0" distB="0" distL="114300" distR="114300" simplePos="0" relativeHeight="251659264" behindDoc="0" locked="0" layoutInCell="1" allowOverlap="1" wp14:anchorId="2F085495" wp14:editId="29D3FEB5">
            <wp:simplePos x="0" y="0"/>
            <wp:positionH relativeFrom="margin">
              <wp:align>center</wp:align>
            </wp:positionH>
            <wp:positionV relativeFrom="paragraph">
              <wp:posOffset>1062990</wp:posOffset>
            </wp:positionV>
            <wp:extent cx="6743700" cy="4135120"/>
            <wp:effectExtent l="0" t="0" r="1270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6080" t="7113" b="11081"/>
                    <a:stretch/>
                  </pic:blipFill>
                  <pic:spPr bwMode="auto">
                    <a:xfrm>
                      <a:off x="0" y="0"/>
                      <a:ext cx="6743700" cy="41351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3192"/>
        <w:gridCol w:w="3192"/>
        <w:gridCol w:w="3192"/>
      </w:tblGrid>
      <w:tr w:rsidR="00A27375" w14:paraId="6A1B468A" w14:textId="77777777" w:rsidTr="00A27375">
        <w:tc>
          <w:tcPr>
            <w:tcW w:w="3192" w:type="dxa"/>
          </w:tcPr>
          <w:p w14:paraId="60F9B5B2" w14:textId="202CC161" w:rsidR="00A27375" w:rsidRDefault="00A27375" w:rsidP="00A27375">
            <w:pPr>
              <w:jc w:val="center"/>
            </w:pPr>
            <w:r>
              <w:t>Curacao</w:t>
            </w:r>
          </w:p>
        </w:tc>
        <w:tc>
          <w:tcPr>
            <w:tcW w:w="3192" w:type="dxa"/>
          </w:tcPr>
          <w:p w14:paraId="66BC57B0" w14:textId="700378E2" w:rsidR="00A27375" w:rsidRDefault="00A27375" w:rsidP="00A27375">
            <w:pPr>
              <w:jc w:val="center"/>
            </w:pPr>
            <w:r>
              <w:t>Venezuela</w:t>
            </w:r>
          </w:p>
        </w:tc>
        <w:tc>
          <w:tcPr>
            <w:tcW w:w="3192" w:type="dxa"/>
          </w:tcPr>
          <w:p w14:paraId="627CD599" w14:textId="50415D5A" w:rsidR="00A27375" w:rsidRDefault="00A27375" w:rsidP="00A27375">
            <w:pPr>
              <w:jc w:val="center"/>
            </w:pPr>
            <w:r>
              <w:t>Florida</w:t>
            </w:r>
          </w:p>
        </w:tc>
      </w:tr>
      <w:tr w:rsidR="00A27375" w14:paraId="79D5F534" w14:textId="77777777" w:rsidTr="00A27375">
        <w:tc>
          <w:tcPr>
            <w:tcW w:w="3192" w:type="dxa"/>
          </w:tcPr>
          <w:p w14:paraId="336E14EB" w14:textId="76A72B38" w:rsidR="00A27375" w:rsidRDefault="00A27375" w:rsidP="00A27375">
            <w:pPr>
              <w:jc w:val="center"/>
            </w:pPr>
            <w:r>
              <w:t>Caribbean Sea</w:t>
            </w:r>
          </w:p>
        </w:tc>
        <w:tc>
          <w:tcPr>
            <w:tcW w:w="3192" w:type="dxa"/>
          </w:tcPr>
          <w:p w14:paraId="21254DB8" w14:textId="4AB72DCD" w:rsidR="00A27375" w:rsidRDefault="00512506" w:rsidP="00A27375">
            <w:pPr>
              <w:jc w:val="center"/>
            </w:pPr>
            <w:r>
              <w:t>Panama</w:t>
            </w:r>
          </w:p>
        </w:tc>
        <w:tc>
          <w:tcPr>
            <w:tcW w:w="3192" w:type="dxa"/>
          </w:tcPr>
          <w:p w14:paraId="2F235739" w14:textId="30A53DE4" w:rsidR="00A27375" w:rsidRDefault="00A27375" w:rsidP="00A27375">
            <w:pPr>
              <w:jc w:val="center"/>
            </w:pPr>
            <w:r>
              <w:t>Atlantic Ocean</w:t>
            </w:r>
          </w:p>
        </w:tc>
      </w:tr>
    </w:tbl>
    <w:p w14:paraId="716E6BB9" w14:textId="57F41C8C" w:rsidR="00A27375" w:rsidRDefault="00A27375" w:rsidP="00A27375">
      <w:pPr>
        <w:jc w:val="center"/>
      </w:pPr>
    </w:p>
    <w:sectPr w:rsidR="00A27375" w:rsidSect="00BD7084">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06D67" w14:textId="77777777" w:rsidR="00A16430" w:rsidRDefault="00A16430" w:rsidP="00534935">
      <w:r>
        <w:separator/>
      </w:r>
    </w:p>
  </w:endnote>
  <w:endnote w:type="continuationSeparator" w:id="0">
    <w:p w14:paraId="7BC91B3A" w14:textId="77777777" w:rsidR="00A16430" w:rsidRDefault="00A16430" w:rsidP="0053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7D85A" w14:textId="77777777" w:rsidR="00A16430" w:rsidRDefault="00A16430" w:rsidP="00534935">
      <w:r>
        <w:separator/>
      </w:r>
    </w:p>
  </w:footnote>
  <w:footnote w:type="continuationSeparator" w:id="0">
    <w:p w14:paraId="693901BF" w14:textId="77777777" w:rsidR="00A16430" w:rsidRDefault="00A16430" w:rsidP="005349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5A2C3" w14:textId="77777777" w:rsidR="00A16430" w:rsidRDefault="00A16430" w:rsidP="00BD7084">
    <w:pPr>
      <w:spacing w:line="360" w:lineRule="auto"/>
      <w:jc w:val="right"/>
    </w:pPr>
    <w:r>
      <w:t>Name: ______________________________  Date: __________</w:t>
    </w:r>
  </w:p>
  <w:p w14:paraId="23629C24" w14:textId="77777777" w:rsidR="00A16430" w:rsidRDefault="00A164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70EB"/>
    <w:multiLevelType w:val="hybridMultilevel"/>
    <w:tmpl w:val="7EB69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E4102"/>
    <w:multiLevelType w:val="hybridMultilevel"/>
    <w:tmpl w:val="C6A8A934"/>
    <w:lvl w:ilvl="0" w:tplc="B9E29B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9E85F23"/>
    <w:multiLevelType w:val="hybridMultilevel"/>
    <w:tmpl w:val="CF00C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552E7E"/>
    <w:multiLevelType w:val="hybridMultilevel"/>
    <w:tmpl w:val="ADA2BF64"/>
    <w:lvl w:ilvl="0" w:tplc="3FC858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385161"/>
    <w:multiLevelType w:val="hybridMultilevel"/>
    <w:tmpl w:val="F0383A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267DB6"/>
    <w:multiLevelType w:val="hybridMultilevel"/>
    <w:tmpl w:val="AEAC71F4"/>
    <w:lvl w:ilvl="0" w:tplc="BF9EB70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B8D"/>
    <w:rsid w:val="00512506"/>
    <w:rsid w:val="00534935"/>
    <w:rsid w:val="007B1128"/>
    <w:rsid w:val="00960B8D"/>
    <w:rsid w:val="009D2E8F"/>
    <w:rsid w:val="00A04EAF"/>
    <w:rsid w:val="00A16430"/>
    <w:rsid w:val="00A27375"/>
    <w:rsid w:val="00B47C63"/>
    <w:rsid w:val="00BD7084"/>
    <w:rsid w:val="00EB44C2"/>
    <w:rsid w:val="00F9453B"/>
    <w:rsid w:val="00FD1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665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B8D"/>
    <w:pPr>
      <w:ind w:left="720"/>
      <w:contextualSpacing/>
    </w:pPr>
  </w:style>
  <w:style w:type="table" w:styleId="TableGrid">
    <w:name w:val="Table Grid"/>
    <w:basedOn w:val="TableNormal"/>
    <w:uiPriority w:val="59"/>
    <w:rsid w:val="00960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4935"/>
    <w:pPr>
      <w:tabs>
        <w:tab w:val="center" w:pos="4320"/>
        <w:tab w:val="right" w:pos="8640"/>
      </w:tabs>
    </w:pPr>
  </w:style>
  <w:style w:type="character" w:customStyle="1" w:styleId="HeaderChar">
    <w:name w:val="Header Char"/>
    <w:basedOn w:val="DefaultParagraphFont"/>
    <w:link w:val="Header"/>
    <w:uiPriority w:val="99"/>
    <w:rsid w:val="00534935"/>
  </w:style>
  <w:style w:type="paragraph" w:styleId="Footer">
    <w:name w:val="footer"/>
    <w:basedOn w:val="Normal"/>
    <w:link w:val="FooterChar"/>
    <w:uiPriority w:val="99"/>
    <w:unhideWhenUsed/>
    <w:rsid w:val="00534935"/>
    <w:pPr>
      <w:tabs>
        <w:tab w:val="center" w:pos="4320"/>
        <w:tab w:val="right" w:pos="8640"/>
      </w:tabs>
    </w:pPr>
  </w:style>
  <w:style w:type="character" w:customStyle="1" w:styleId="FooterChar">
    <w:name w:val="Footer Char"/>
    <w:basedOn w:val="DefaultParagraphFont"/>
    <w:link w:val="Footer"/>
    <w:uiPriority w:val="99"/>
    <w:rsid w:val="005349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B8D"/>
    <w:pPr>
      <w:ind w:left="720"/>
      <w:contextualSpacing/>
    </w:pPr>
  </w:style>
  <w:style w:type="table" w:styleId="TableGrid">
    <w:name w:val="Table Grid"/>
    <w:basedOn w:val="TableNormal"/>
    <w:uiPriority w:val="59"/>
    <w:rsid w:val="00960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4935"/>
    <w:pPr>
      <w:tabs>
        <w:tab w:val="center" w:pos="4320"/>
        <w:tab w:val="right" w:pos="8640"/>
      </w:tabs>
    </w:pPr>
  </w:style>
  <w:style w:type="character" w:customStyle="1" w:styleId="HeaderChar">
    <w:name w:val="Header Char"/>
    <w:basedOn w:val="DefaultParagraphFont"/>
    <w:link w:val="Header"/>
    <w:uiPriority w:val="99"/>
    <w:rsid w:val="00534935"/>
  </w:style>
  <w:style w:type="paragraph" w:styleId="Footer">
    <w:name w:val="footer"/>
    <w:basedOn w:val="Normal"/>
    <w:link w:val="FooterChar"/>
    <w:uiPriority w:val="99"/>
    <w:unhideWhenUsed/>
    <w:rsid w:val="00534935"/>
    <w:pPr>
      <w:tabs>
        <w:tab w:val="center" w:pos="4320"/>
        <w:tab w:val="right" w:pos="8640"/>
      </w:tabs>
    </w:pPr>
  </w:style>
  <w:style w:type="character" w:customStyle="1" w:styleId="FooterChar">
    <w:name w:val="Footer Char"/>
    <w:basedOn w:val="DefaultParagraphFont"/>
    <w:link w:val="Footer"/>
    <w:uiPriority w:val="99"/>
    <w:rsid w:val="0053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547882">
      <w:bodyDiv w:val="1"/>
      <w:marLeft w:val="0"/>
      <w:marRight w:val="0"/>
      <w:marTop w:val="0"/>
      <w:marBottom w:val="0"/>
      <w:divBdr>
        <w:top w:val="none" w:sz="0" w:space="0" w:color="auto"/>
        <w:left w:val="none" w:sz="0" w:space="0" w:color="auto"/>
        <w:bottom w:val="none" w:sz="0" w:space="0" w:color="auto"/>
        <w:right w:val="none" w:sz="0" w:space="0" w:color="auto"/>
      </w:divBdr>
    </w:div>
    <w:div w:id="881752926">
      <w:bodyDiv w:val="1"/>
      <w:marLeft w:val="0"/>
      <w:marRight w:val="0"/>
      <w:marTop w:val="0"/>
      <w:marBottom w:val="0"/>
      <w:divBdr>
        <w:top w:val="none" w:sz="0" w:space="0" w:color="auto"/>
        <w:left w:val="none" w:sz="0" w:space="0" w:color="auto"/>
        <w:bottom w:val="none" w:sz="0" w:space="0" w:color="auto"/>
        <w:right w:val="none" w:sz="0" w:space="0" w:color="auto"/>
      </w:divBdr>
    </w:div>
    <w:div w:id="1053191362">
      <w:bodyDiv w:val="1"/>
      <w:marLeft w:val="0"/>
      <w:marRight w:val="0"/>
      <w:marTop w:val="0"/>
      <w:marBottom w:val="0"/>
      <w:divBdr>
        <w:top w:val="none" w:sz="0" w:space="0" w:color="auto"/>
        <w:left w:val="none" w:sz="0" w:space="0" w:color="auto"/>
        <w:bottom w:val="none" w:sz="0" w:space="0" w:color="auto"/>
        <w:right w:val="none" w:sz="0" w:space="0" w:color="auto"/>
      </w:divBdr>
    </w:div>
    <w:div w:id="11005701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448</Words>
  <Characters>2558</Characters>
  <Application>Microsoft Macintosh Word</Application>
  <DocSecurity>0</DocSecurity>
  <Lines>21</Lines>
  <Paragraphs>5</Paragraphs>
  <ScaleCrop>false</ScaleCrop>
  <Company>Stone Bank School</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Johnson</dc:creator>
  <cp:keywords/>
  <dc:description/>
  <cp:lastModifiedBy>Gavin Zastrow</cp:lastModifiedBy>
  <cp:revision>2</cp:revision>
  <dcterms:created xsi:type="dcterms:W3CDTF">2013-03-26T14:34:00Z</dcterms:created>
  <dcterms:modified xsi:type="dcterms:W3CDTF">2013-03-26T14:34:00Z</dcterms:modified>
</cp:coreProperties>
</file>